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5A51" w14:textId="20CC14C2" w:rsidR="003553FE" w:rsidRPr="002C4EE5" w:rsidRDefault="003553FE" w:rsidP="002C4EE5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0" w:line="280" w:lineRule="auto"/>
        <w:rPr>
          <w:rFonts w:ascii="Roboto Condensed" w:eastAsia="Roboto Condensed" w:hAnsi="Roboto Condensed" w:cs="Roboto Condensed"/>
          <w:color w:val="004C9E"/>
        </w:rPr>
      </w:pPr>
    </w:p>
    <w:p w14:paraId="3FD8A84C" w14:textId="77777777" w:rsidR="003553FE" w:rsidRDefault="003553FE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0" w:line="280" w:lineRule="auto"/>
        <w:rPr>
          <w:rFonts w:ascii="Roboto Condensed" w:eastAsia="Roboto Condensed" w:hAnsi="Roboto Condensed" w:cs="Roboto Condensed"/>
          <w:color w:val="004C9E"/>
        </w:rPr>
      </w:pPr>
    </w:p>
    <w:tbl>
      <w:tblPr>
        <w:tblStyle w:val="a0"/>
        <w:tblW w:w="90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184182"/>
          <w:insideV w:val="single" w:sz="8" w:space="0" w:color="184182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6803"/>
        <w:gridCol w:w="1318"/>
      </w:tblGrid>
      <w:tr w:rsidR="003553FE" w14:paraId="70D183F8" w14:textId="77777777">
        <w:trPr>
          <w:trHeight w:val="452"/>
        </w:trPr>
        <w:tc>
          <w:tcPr>
            <w:tcW w:w="924" w:type="dxa"/>
            <w:tcBorders>
              <w:top w:val="nil"/>
              <w:left w:val="nil"/>
              <w:bottom w:val="single" w:sz="8" w:space="0" w:color="184182"/>
              <w:right w:val="single" w:sz="8" w:space="0" w:color="18418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D4166" w14:textId="77777777" w:rsidR="003553FE" w:rsidRDefault="00C85565">
            <w:pPr>
              <w:spacing w:after="0" w:line="280" w:lineRule="auto"/>
            </w:pPr>
            <w:r>
              <w:rPr>
                <w:rFonts w:ascii="Cambria" w:eastAsia="Cambria" w:hAnsi="Cambria" w:cs="Cambria"/>
                <w:color w:val="184182"/>
                <w:sz w:val="24"/>
                <w:szCs w:val="24"/>
              </w:rPr>
              <w:t>TOP</w:t>
            </w:r>
          </w:p>
        </w:tc>
        <w:tc>
          <w:tcPr>
            <w:tcW w:w="6803" w:type="dxa"/>
            <w:tcBorders>
              <w:top w:val="nil"/>
              <w:left w:val="single" w:sz="8" w:space="0" w:color="184182"/>
              <w:bottom w:val="single" w:sz="8" w:space="0" w:color="184182"/>
              <w:right w:val="single" w:sz="8" w:space="0" w:color="18418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2E56E" w14:textId="77777777" w:rsidR="003553FE" w:rsidRDefault="003553FE"/>
        </w:tc>
        <w:tc>
          <w:tcPr>
            <w:tcW w:w="1318" w:type="dxa"/>
            <w:tcBorders>
              <w:top w:val="nil"/>
              <w:left w:val="single" w:sz="8" w:space="0" w:color="184182"/>
              <w:bottom w:val="single" w:sz="8" w:space="0" w:color="184182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8A512" w14:textId="77777777" w:rsidR="003553FE" w:rsidRDefault="00C85565">
            <w:pPr>
              <w:spacing w:after="0" w:line="280" w:lineRule="auto"/>
            </w:pPr>
            <w:r>
              <w:rPr>
                <w:rFonts w:ascii="Cambria" w:eastAsia="Cambria" w:hAnsi="Cambria" w:cs="Cambria"/>
                <w:color w:val="184182"/>
                <w:sz w:val="24"/>
                <w:szCs w:val="24"/>
              </w:rPr>
              <w:t>Zeit</w:t>
            </w:r>
          </w:p>
        </w:tc>
      </w:tr>
      <w:tr w:rsidR="003553FE" w14:paraId="3F7B8895" w14:textId="77777777">
        <w:trPr>
          <w:trHeight w:val="1203"/>
        </w:trPr>
        <w:tc>
          <w:tcPr>
            <w:tcW w:w="924" w:type="dxa"/>
            <w:tcBorders>
              <w:top w:val="single" w:sz="8" w:space="0" w:color="184182"/>
              <w:left w:val="nil"/>
              <w:bottom w:val="single" w:sz="8" w:space="0" w:color="184182"/>
              <w:right w:val="single" w:sz="8" w:space="0" w:color="18418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0B888" w14:textId="77777777" w:rsidR="003553FE" w:rsidRDefault="00C85565">
            <w:pPr>
              <w:spacing w:after="60" w:line="280" w:lineRule="auto"/>
              <w:rPr>
                <w:rFonts w:ascii="Roboto" w:eastAsia="Roboto" w:hAnsi="Roboto" w:cs="Roboto"/>
                <w:color w:val="184182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184182"/>
                <w:sz w:val="24"/>
                <w:szCs w:val="24"/>
              </w:rPr>
              <w:t>1.</w:t>
            </w:r>
          </w:p>
          <w:p w14:paraId="6C74018F" w14:textId="77777777" w:rsidR="003553FE" w:rsidRDefault="00C85565">
            <w:pPr>
              <w:spacing w:after="0" w:line="2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14:paraId="396CC815" w14:textId="77777777" w:rsidR="003553FE" w:rsidRDefault="00C85565">
            <w:pPr>
              <w:spacing w:after="0" w:line="2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14:paraId="0E7CA6D5" w14:textId="77777777" w:rsidR="003553FE" w:rsidRDefault="00C85565">
            <w:pPr>
              <w:spacing w:after="0" w:line="2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14:paraId="5CA7A3AF" w14:textId="42693D5A" w:rsidR="003553FE" w:rsidRDefault="00C85565">
            <w:pPr>
              <w:spacing w:after="0" w:line="2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803" w:type="dxa"/>
            <w:tcBorders>
              <w:top w:val="single" w:sz="8" w:space="0" w:color="184182"/>
              <w:left w:val="single" w:sz="8" w:space="0" w:color="184182"/>
              <w:bottom w:val="single" w:sz="8" w:space="0" w:color="184182"/>
              <w:right w:val="single" w:sz="8" w:space="0" w:color="18418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F4E89" w14:textId="77777777" w:rsidR="003553FE" w:rsidRDefault="00C85565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pacing w:after="60" w:line="280" w:lineRule="auto"/>
              <w:rPr>
                <w:rFonts w:ascii="Roboto" w:eastAsia="Roboto" w:hAnsi="Roboto" w:cs="Roboto"/>
                <w:color w:val="184182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184182"/>
                <w:sz w:val="24"/>
                <w:szCs w:val="24"/>
              </w:rPr>
              <w:t>Begrüßung</w:t>
            </w:r>
            <w:r>
              <w:t xml:space="preserve"> </w:t>
            </w:r>
          </w:p>
          <w:p w14:paraId="65B4AF11" w14:textId="45DF0A0B" w:rsidR="003553FE" w:rsidRDefault="00C85565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pacing w:after="0" w:line="2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Begrüßung</w:t>
            </w:r>
          </w:p>
          <w:p w14:paraId="5FACFC16" w14:textId="5F81D98A" w:rsidR="003553FE" w:rsidRDefault="00C85565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pacing w:after="0" w:line="2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Anwesendenfeststellung </w:t>
            </w:r>
          </w:p>
          <w:p w14:paraId="67A8BA8F" w14:textId="77777777" w:rsidR="00DF13D4" w:rsidRDefault="00C85565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pacing w:after="0" w:line="2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Erklärung, was ist die Stammesversammlung </w:t>
            </w:r>
          </w:p>
          <w:p w14:paraId="40847153" w14:textId="77777777" w:rsidR="003553FE" w:rsidRDefault="00C85565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pacing w:after="0" w:line="2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Bestätigung der Tagesordnung</w:t>
            </w:r>
          </w:p>
          <w:p w14:paraId="4C9E10FE" w14:textId="5EC4D74C" w:rsidR="006C2D88" w:rsidRPr="00620886" w:rsidRDefault="006C2D88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pacing w:after="0" w:line="280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8" w:space="0" w:color="184182"/>
              <w:left w:val="single" w:sz="8" w:space="0" w:color="184182"/>
              <w:bottom w:val="single" w:sz="8" w:space="0" w:color="184182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EB517" w14:textId="77777777" w:rsidR="003553FE" w:rsidRDefault="003553FE">
            <w:pPr>
              <w:spacing w:before="60" w:after="0" w:line="28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47624DF" w14:textId="25705592" w:rsidR="003553FE" w:rsidRDefault="003553FE">
            <w:pPr>
              <w:spacing w:before="60" w:after="0" w:line="28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3715FF8" w14:textId="77777777" w:rsidR="003553FE" w:rsidRDefault="003553FE">
            <w:pPr>
              <w:spacing w:after="0" w:line="280" w:lineRule="auto"/>
            </w:pPr>
          </w:p>
        </w:tc>
      </w:tr>
      <w:tr w:rsidR="003553FE" w14:paraId="21696055" w14:textId="77777777">
        <w:trPr>
          <w:trHeight w:val="1203"/>
        </w:trPr>
        <w:tc>
          <w:tcPr>
            <w:tcW w:w="924" w:type="dxa"/>
            <w:tcBorders>
              <w:top w:val="single" w:sz="8" w:space="0" w:color="184182"/>
              <w:left w:val="nil"/>
              <w:bottom w:val="single" w:sz="8" w:space="0" w:color="184182"/>
              <w:right w:val="single" w:sz="8" w:space="0" w:color="18418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38DA8" w14:textId="77777777" w:rsidR="003553FE" w:rsidRDefault="00C85565">
            <w:pPr>
              <w:spacing w:after="60" w:line="280" w:lineRule="auto"/>
              <w:rPr>
                <w:rFonts w:ascii="Roboto" w:eastAsia="Roboto" w:hAnsi="Roboto" w:cs="Roboto"/>
                <w:color w:val="184182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184182"/>
                <w:sz w:val="24"/>
                <w:szCs w:val="24"/>
              </w:rPr>
              <w:t>2.</w:t>
            </w:r>
          </w:p>
          <w:p w14:paraId="31CE0B1F" w14:textId="77777777" w:rsidR="003553FE" w:rsidRDefault="00C85565">
            <w:pPr>
              <w:spacing w:after="0" w:line="2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  <w:p w14:paraId="488D7ABB" w14:textId="77777777" w:rsidR="003553FE" w:rsidRDefault="00C85565">
            <w:pPr>
              <w:spacing w:after="0" w:line="2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  <w:p w14:paraId="76AA2E6F" w14:textId="77777777" w:rsidR="003553FE" w:rsidRDefault="00C85565">
            <w:pPr>
              <w:spacing w:after="0" w:line="2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  <w:p w14:paraId="7DB2D722" w14:textId="7EAA00B3" w:rsidR="003553FE" w:rsidRDefault="00C85565">
            <w:pPr>
              <w:spacing w:after="0" w:line="2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20886">
              <w:rPr>
                <w:sz w:val="24"/>
                <w:szCs w:val="24"/>
              </w:rPr>
              <w:t>4</w:t>
            </w:r>
          </w:p>
          <w:p w14:paraId="1053AD0E" w14:textId="77777777" w:rsidR="003553FE" w:rsidRDefault="00C85565">
            <w:pPr>
              <w:spacing w:after="0" w:line="2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20886">
              <w:rPr>
                <w:sz w:val="24"/>
                <w:szCs w:val="24"/>
              </w:rPr>
              <w:t>5</w:t>
            </w:r>
          </w:p>
          <w:p w14:paraId="55BD81EE" w14:textId="77777777" w:rsidR="00620886" w:rsidRDefault="00620886">
            <w:pPr>
              <w:spacing w:after="0" w:line="2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  <w:p w14:paraId="2EEF3FEB" w14:textId="77777777" w:rsidR="004F7CEF" w:rsidRDefault="004F7CEF">
            <w:pPr>
              <w:spacing w:after="0" w:line="2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  <w:p w14:paraId="2BE0856C" w14:textId="0D4F80A7" w:rsidR="004F7CEF" w:rsidRDefault="004F7CEF">
            <w:pPr>
              <w:spacing w:after="0" w:line="2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6803" w:type="dxa"/>
            <w:tcBorders>
              <w:top w:val="single" w:sz="8" w:space="0" w:color="184182"/>
              <w:left w:val="single" w:sz="8" w:space="0" w:color="184182"/>
              <w:bottom w:val="single" w:sz="8" w:space="0" w:color="184182"/>
              <w:right w:val="single" w:sz="8" w:space="0" w:color="18418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B3941" w14:textId="77777777" w:rsidR="003553FE" w:rsidRDefault="00C85565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pacing w:after="60" w:line="280" w:lineRule="auto"/>
              <w:rPr>
                <w:rFonts w:ascii="Roboto" w:eastAsia="Roboto" w:hAnsi="Roboto" w:cs="Roboto"/>
                <w:color w:val="184182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184182"/>
                <w:sz w:val="24"/>
                <w:szCs w:val="24"/>
              </w:rPr>
              <w:t>Berichte</w:t>
            </w:r>
          </w:p>
          <w:p w14:paraId="2F805538" w14:textId="64583723" w:rsidR="003553FE" w:rsidRDefault="00C85565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pacing w:after="0" w:line="2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Bericht der Stammesleitung </w:t>
            </w:r>
          </w:p>
          <w:p w14:paraId="695220AE" w14:textId="27481B0C" w:rsidR="003553FE" w:rsidRDefault="00C85565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pacing w:after="0" w:line="280" w:lineRule="auto"/>
            </w:pPr>
            <w:r>
              <w:rPr>
                <w:sz w:val="24"/>
                <w:szCs w:val="24"/>
              </w:rPr>
              <w:t xml:space="preserve">Bericht der Materialwartung </w:t>
            </w:r>
          </w:p>
          <w:p w14:paraId="36D7D393" w14:textId="12CB76D3" w:rsidR="003553FE" w:rsidRDefault="00C85565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pacing w:after="0" w:line="2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Bericht von der Landesversammlung </w:t>
            </w:r>
          </w:p>
          <w:p w14:paraId="10DC8074" w14:textId="315C6FC4" w:rsidR="003553FE" w:rsidRDefault="001078B0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pacing w:after="0" w:line="2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Bericht von der </w:t>
            </w:r>
            <w:r w:rsidR="00C85565">
              <w:rPr>
                <w:sz w:val="24"/>
                <w:szCs w:val="24"/>
              </w:rPr>
              <w:t xml:space="preserve">Beauftragung Aufnäher, Design </w:t>
            </w:r>
          </w:p>
          <w:p w14:paraId="0D598000" w14:textId="2507D4E5" w:rsidR="00620886" w:rsidRDefault="00620886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pacing w:after="0" w:line="2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Bericht Kassenprüfung</w:t>
            </w:r>
          </w:p>
          <w:p w14:paraId="41773F50" w14:textId="60DEFA3B" w:rsidR="004F7CEF" w:rsidRDefault="004F7CEF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pacing w:after="0" w:line="2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Bericht KJK</w:t>
            </w:r>
          </w:p>
          <w:p w14:paraId="60E82350" w14:textId="0A61DAB1" w:rsidR="004F7CEF" w:rsidRDefault="004F7CEF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pacing w:after="0" w:line="2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Bericht BJK</w:t>
            </w:r>
          </w:p>
          <w:p w14:paraId="6AF89DA6" w14:textId="6161EE1A" w:rsidR="003553FE" w:rsidRDefault="00C85565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pacing w:after="0" w:line="2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Entlastung der Stammesämter </w:t>
            </w:r>
          </w:p>
          <w:p w14:paraId="733846EC" w14:textId="2688D8F9" w:rsidR="006C2D88" w:rsidRDefault="006C2D88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pacing w:after="0" w:line="280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8" w:space="0" w:color="184182"/>
              <w:left w:val="single" w:sz="8" w:space="0" w:color="184182"/>
              <w:bottom w:val="single" w:sz="8" w:space="0" w:color="184182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5BFCC" w14:textId="77777777" w:rsidR="003553FE" w:rsidRDefault="003553FE">
            <w:pPr>
              <w:spacing w:after="0" w:line="28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49BDCE2" w14:textId="1B063354" w:rsidR="003553FE" w:rsidRDefault="003553FE">
            <w:pPr>
              <w:spacing w:before="60" w:after="0" w:line="28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A75B9E5" w14:textId="77777777" w:rsidR="003553FE" w:rsidRDefault="003553FE">
            <w:pPr>
              <w:spacing w:after="0" w:line="280" w:lineRule="auto"/>
            </w:pPr>
          </w:p>
        </w:tc>
      </w:tr>
      <w:tr w:rsidR="003553FE" w14:paraId="1767F56B" w14:textId="77777777" w:rsidTr="006C2D88">
        <w:trPr>
          <w:trHeight w:val="60"/>
        </w:trPr>
        <w:tc>
          <w:tcPr>
            <w:tcW w:w="924" w:type="dxa"/>
            <w:tcBorders>
              <w:top w:val="single" w:sz="8" w:space="0" w:color="184182"/>
              <w:left w:val="nil"/>
              <w:bottom w:val="single" w:sz="8" w:space="0" w:color="184182"/>
              <w:right w:val="single" w:sz="8" w:space="0" w:color="18418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1640F" w14:textId="77777777" w:rsidR="003553FE" w:rsidRDefault="00C85565">
            <w:pPr>
              <w:spacing w:after="60" w:line="280" w:lineRule="auto"/>
              <w:rPr>
                <w:rFonts w:ascii="Roboto" w:eastAsia="Roboto" w:hAnsi="Roboto" w:cs="Roboto"/>
                <w:color w:val="184182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184182"/>
                <w:sz w:val="24"/>
                <w:szCs w:val="24"/>
              </w:rPr>
              <w:t>3.</w:t>
            </w:r>
          </w:p>
          <w:p w14:paraId="2DA2CBF2" w14:textId="714CB670" w:rsidR="00620886" w:rsidRPr="00620886" w:rsidRDefault="00C85565" w:rsidP="00620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803" w:type="dxa"/>
            <w:tcBorders>
              <w:top w:val="single" w:sz="8" w:space="0" w:color="184182"/>
              <w:left w:val="single" w:sz="8" w:space="0" w:color="184182"/>
              <w:bottom w:val="single" w:sz="8" w:space="0" w:color="184182"/>
              <w:right w:val="single" w:sz="8" w:space="0" w:color="18418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6D5DC" w14:textId="77777777" w:rsidR="003553FE" w:rsidRDefault="00C85565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pacing w:after="60" w:line="280" w:lineRule="auto"/>
              <w:rPr>
                <w:rFonts w:ascii="Roboto" w:eastAsia="Roboto" w:hAnsi="Roboto" w:cs="Roboto"/>
                <w:color w:val="184182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184182"/>
                <w:sz w:val="24"/>
                <w:szCs w:val="24"/>
              </w:rPr>
              <w:t>Anträge</w:t>
            </w:r>
          </w:p>
          <w:p w14:paraId="3B755D93" w14:textId="1F7A73DE" w:rsidR="0090289B" w:rsidRDefault="00505AA9" w:rsidP="0090289B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620886">
              <w:rPr>
                <w:sz w:val="24"/>
                <w:szCs w:val="24"/>
              </w:rPr>
              <w:t>Verlängerung Amtszeit Kassenprüfung“</w:t>
            </w:r>
          </w:p>
          <w:p w14:paraId="4B54F34E" w14:textId="4CB89770" w:rsidR="0090289B" w:rsidRPr="0090289B" w:rsidRDefault="0090289B" w:rsidP="0090289B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8" w:space="0" w:color="184182"/>
              <w:left w:val="single" w:sz="8" w:space="0" w:color="184182"/>
              <w:bottom w:val="single" w:sz="8" w:space="0" w:color="184182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6DC31" w14:textId="77777777" w:rsidR="003553FE" w:rsidRDefault="003553FE">
            <w:pPr>
              <w:spacing w:after="0" w:line="28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33A0A02" w14:textId="5FC668AF" w:rsidR="003553FE" w:rsidRDefault="003553FE">
            <w:pPr>
              <w:spacing w:before="60" w:after="0" w:line="28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249ED023" w14:textId="77777777" w:rsidR="003553FE" w:rsidRDefault="003553FE">
            <w:pPr>
              <w:spacing w:after="0" w:line="28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BA38748" w14:textId="77777777" w:rsidR="003553FE" w:rsidRDefault="003553FE">
            <w:pPr>
              <w:spacing w:after="0" w:line="28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B89DAAE" w14:textId="77777777" w:rsidR="003553FE" w:rsidRDefault="003553FE">
            <w:pPr>
              <w:spacing w:after="0" w:line="28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2971311" w14:textId="77777777" w:rsidR="003553FE" w:rsidRDefault="003553FE">
            <w:pPr>
              <w:spacing w:after="0" w:line="28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8C31C15" w14:textId="77777777" w:rsidR="003553FE" w:rsidRDefault="003553FE">
            <w:pPr>
              <w:spacing w:after="0" w:line="28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0195893" w14:textId="77777777" w:rsidR="003553FE" w:rsidRDefault="003553FE">
            <w:pPr>
              <w:spacing w:after="0" w:line="280" w:lineRule="auto"/>
            </w:pPr>
          </w:p>
        </w:tc>
      </w:tr>
      <w:tr w:rsidR="003553FE" w14:paraId="0B1A2269" w14:textId="77777777">
        <w:trPr>
          <w:trHeight w:val="1203"/>
        </w:trPr>
        <w:tc>
          <w:tcPr>
            <w:tcW w:w="924" w:type="dxa"/>
            <w:tcBorders>
              <w:top w:val="single" w:sz="8" w:space="0" w:color="184182"/>
              <w:left w:val="nil"/>
              <w:bottom w:val="single" w:sz="8" w:space="0" w:color="184182"/>
              <w:right w:val="single" w:sz="8" w:space="0" w:color="18418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EC0A6" w14:textId="77777777" w:rsidR="003553FE" w:rsidRDefault="00C85565">
            <w:pPr>
              <w:spacing w:after="60" w:line="280" w:lineRule="auto"/>
              <w:rPr>
                <w:rFonts w:ascii="Roboto" w:eastAsia="Roboto" w:hAnsi="Roboto" w:cs="Roboto"/>
                <w:color w:val="184182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184182"/>
                <w:sz w:val="24"/>
                <w:szCs w:val="24"/>
              </w:rPr>
              <w:t>4.</w:t>
            </w:r>
          </w:p>
          <w:p w14:paraId="0F00B799" w14:textId="74233D60" w:rsidR="003553FE" w:rsidRDefault="00C85565">
            <w:pPr>
              <w:spacing w:after="0" w:line="2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803" w:type="dxa"/>
            <w:tcBorders>
              <w:top w:val="single" w:sz="8" w:space="0" w:color="184182"/>
              <w:left w:val="single" w:sz="8" w:space="0" w:color="184182"/>
              <w:bottom w:val="single" w:sz="8" w:space="0" w:color="184182"/>
              <w:right w:val="single" w:sz="8" w:space="0" w:color="18418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01C49" w14:textId="77777777" w:rsidR="003553FE" w:rsidRDefault="00C85565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pacing w:after="60" w:line="280" w:lineRule="auto"/>
              <w:rPr>
                <w:rFonts w:ascii="Roboto" w:eastAsia="Roboto" w:hAnsi="Roboto" w:cs="Roboto"/>
                <w:color w:val="184182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184182"/>
                <w:sz w:val="24"/>
                <w:szCs w:val="24"/>
              </w:rPr>
              <w:t>Wahlen</w:t>
            </w:r>
          </w:p>
          <w:p w14:paraId="0F87C60E" w14:textId="5613DF1A" w:rsidR="00505AA9" w:rsidRPr="00505AA9" w:rsidRDefault="00881225" w:rsidP="00620886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pacing w:after="0" w:line="2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Kassenprüfer/in </w:t>
            </w:r>
          </w:p>
        </w:tc>
        <w:tc>
          <w:tcPr>
            <w:tcW w:w="1318" w:type="dxa"/>
            <w:tcBorders>
              <w:top w:val="single" w:sz="8" w:space="0" w:color="184182"/>
              <w:left w:val="single" w:sz="8" w:space="0" w:color="184182"/>
              <w:bottom w:val="single" w:sz="8" w:space="0" w:color="184182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5BB9C" w14:textId="77777777" w:rsidR="003553FE" w:rsidRDefault="003553FE">
            <w:pPr>
              <w:spacing w:after="0" w:line="28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ABB362C" w14:textId="271C43D9" w:rsidR="003553FE" w:rsidRDefault="003553FE">
            <w:pPr>
              <w:spacing w:before="60" w:after="0" w:line="280" w:lineRule="auto"/>
            </w:pPr>
          </w:p>
        </w:tc>
      </w:tr>
      <w:tr w:rsidR="003553FE" w14:paraId="577C6C9B" w14:textId="77777777">
        <w:trPr>
          <w:trHeight w:val="633"/>
        </w:trPr>
        <w:tc>
          <w:tcPr>
            <w:tcW w:w="924" w:type="dxa"/>
            <w:tcBorders>
              <w:top w:val="single" w:sz="8" w:space="0" w:color="184182"/>
              <w:left w:val="nil"/>
              <w:bottom w:val="nil"/>
              <w:right w:val="single" w:sz="8" w:space="0" w:color="18418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6C341" w14:textId="77777777" w:rsidR="003553FE" w:rsidRDefault="00C85565">
            <w:pPr>
              <w:spacing w:after="60" w:line="280" w:lineRule="auto"/>
              <w:rPr>
                <w:rFonts w:ascii="Roboto" w:eastAsia="Roboto" w:hAnsi="Roboto" w:cs="Roboto"/>
                <w:color w:val="184182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184182"/>
                <w:sz w:val="24"/>
                <w:szCs w:val="24"/>
              </w:rPr>
              <w:t>5.</w:t>
            </w:r>
          </w:p>
          <w:p w14:paraId="2E7C62F8" w14:textId="77777777" w:rsidR="003553FE" w:rsidRDefault="00620886">
            <w:pPr>
              <w:spacing w:after="0" w:line="2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  <w:p w14:paraId="0AE31503" w14:textId="536B0EE9" w:rsidR="00620886" w:rsidRDefault="00620886">
            <w:pPr>
              <w:spacing w:after="0" w:line="2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6803" w:type="dxa"/>
            <w:tcBorders>
              <w:top w:val="single" w:sz="8" w:space="0" w:color="184182"/>
              <w:left w:val="single" w:sz="8" w:space="0" w:color="184182"/>
              <w:bottom w:val="nil"/>
              <w:right w:val="single" w:sz="8" w:space="0" w:color="18418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9C278" w14:textId="77777777" w:rsidR="003553FE" w:rsidRDefault="00C85565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pacing w:after="60" w:line="280" w:lineRule="auto"/>
              <w:rPr>
                <w:rFonts w:ascii="Roboto" w:eastAsia="Roboto" w:hAnsi="Roboto" w:cs="Roboto"/>
                <w:color w:val="184182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184182"/>
                <w:sz w:val="24"/>
                <w:szCs w:val="24"/>
              </w:rPr>
              <w:t>Sonstiges</w:t>
            </w:r>
          </w:p>
          <w:p w14:paraId="7F6C8585" w14:textId="77777777" w:rsidR="003553FE" w:rsidRDefault="00620886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pacing w:after="0" w:line="2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Kochwettbewerb</w:t>
            </w:r>
          </w:p>
          <w:p w14:paraId="06F32A29" w14:textId="253C8A8E" w:rsidR="00620886" w:rsidRDefault="00620886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pacing w:after="0" w:line="2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Fotowettbewerb</w:t>
            </w:r>
          </w:p>
        </w:tc>
        <w:tc>
          <w:tcPr>
            <w:tcW w:w="1318" w:type="dxa"/>
            <w:tcBorders>
              <w:top w:val="single" w:sz="8" w:space="0" w:color="184182"/>
              <w:left w:val="single" w:sz="8" w:space="0" w:color="184182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51BA5" w14:textId="77777777" w:rsidR="003553FE" w:rsidRDefault="003553FE">
            <w:pPr>
              <w:spacing w:after="0" w:line="28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E225DFD" w14:textId="02842E08" w:rsidR="003553FE" w:rsidRDefault="003553FE">
            <w:pPr>
              <w:spacing w:before="60" w:after="0" w:line="280" w:lineRule="auto"/>
            </w:pPr>
          </w:p>
        </w:tc>
      </w:tr>
    </w:tbl>
    <w:p w14:paraId="66D1A961" w14:textId="09E88DDB" w:rsidR="003553FE" w:rsidRDefault="003553FE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0" w:line="280" w:lineRule="auto"/>
        <w:rPr>
          <w:rFonts w:ascii="Cambria" w:eastAsia="Cambria" w:hAnsi="Cambria" w:cs="Cambria"/>
          <w:sz w:val="36"/>
          <w:szCs w:val="36"/>
        </w:rPr>
      </w:pPr>
    </w:p>
    <w:sectPr w:rsidR="003553FE">
      <w:headerReference w:type="default" r:id="rId8"/>
      <w:footerReference w:type="default" r:id="rId9"/>
      <w:pgSz w:w="11900" w:h="16840"/>
      <w:pgMar w:top="2160" w:right="1417" w:bottom="283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F4621" w14:textId="77777777" w:rsidR="003D5146" w:rsidRDefault="003D5146">
      <w:pPr>
        <w:spacing w:after="0" w:line="240" w:lineRule="auto"/>
      </w:pPr>
      <w:r>
        <w:separator/>
      </w:r>
    </w:p>
  </w:endnote>
  <w:endnote w:type="continuationSeparator" w:id="0">
    <w:p w14:paraId="6945817C" w14:textId="77777777" w:rsidR="003D5146" w:rsidRDefault="003D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Condensed">
    <w:altName w:val="Roboto Condensed"/>
    <w:charset w:val="00"/>
    <w:family w:val="auto"/>
    <w:pitch w:val="variable"/>
    <w:sig w:usb0="E0000AFF" w:usb1="5000217F" w:usb2="00000021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40DC" w14:textId="553C7C04" w:rsidR="003553FE" w:rsidRDefault="00C85565" w:rsidP="00EB1AFD">
    <w:pPr>
      <w:pBdr>
        <w:top w:val="nil"/>
        <w:left w:val="nil"/>
        <w:bottom w:val="nil"/>
        <w:right w:val="nil"/>
        <w:between w:val="nil"/>
      </w:pBdr>
      <w:spacing w:after="0" w:line="210" w:lineRule="auto"/>
      <w:jc w:val="center"/>
      <w:rPr>
        <w:color w:val="004287"/>
        <w:sz w:val="13"/>
        <w:szCs w:val="13"/>
      </w:rPr>
    </w:pPr>
    <w:r>
      <w:rPr>
        <w:color w:val="004287"/>
        <w:sz w:val="17"/>
        <w:szCs w:val="17"/>
      </w:rPr>
      <w:t>Verband Christlicher Pfadfinderinnen und</w:t>
    </w:r>
    <w:r>
      <w:rPr>
        <w:color w:val="004287"/>
        <w:sz w:val="17"/>
        <w:szCs w:val="17"/>
      </w:rPr>
      <w:tab/>
    </w:r>
    <w:r>
      <w:rPr>
        <w:color w:val="004287"/>
        <w:sz w:val="17"/>
        <w:szCs w:val="17"/>
      </w:rPr>
      <w:tab/>
      <w:t>Stammes</w:t>
    </w:r>
    <w:r w:rsidR="00EB1AFD">
      <w:rPr>
        <w:color w:val="004287"/>
        <w:sz w:val="17"/>
        <w:szCs w:val="17"/>
      </w:rPr>
      <w:t>versammlungsvorstand</w:t>
    </w:r>
    <w:r>
      <w:rPr>
        <w:color w:val="004287"/>
        <w:sz w:val="17"/>
        <w:szCs w:val="17"/>
      </w:rPr>
      <w:br/>
      <w:t>Pfadfinder Moritzburg • Stamm MOBU</w:t>
    </w:r>
    <w:r>
      <w:rPr>
        <w:color w:val="004287"/>
        <w:sz w:val="17"/>
        <w:szCs w:val="17"/>
      </w:rPr>
      <w:tab/>
    </w:r>
    <w:r>
      <w:rPr>
        <w:color w:val="004287"/>
        <w:sz w:val="17"/>
        <w:szCs w:val="17"/>
      </w:rPr>
      <w:tab/>
      <w:t xml:space="preserve">    </w:t>
    </w:r>
    <w:r w:rsidR="00EB1AFD">
      <w:rPr>
        <w:color w:val="004287"/>
        <w:sz w:val="17"/>
        <w:szCs w:val="17"/>
      </w:rPr>
      <w:tab/>
      <w:t>Anna</w:t>
    </w:r>
    <w:r>
      <w:rPr>
        <w:color w:val="004287"/>
        <w:sz w:val="17"/>
        <w:szCs w:val="17"/>
      </w:rPr>
      <w:t xml:space="preserve"> • </w:t>
    </w:r>
    <w:r w:rsidR="00EB1AFD">
      <w:rPr>
        <w:color w:val="004287"/>
        <w:sz w:val="17"/>
        <w:szCs w:val="17"/>
      </w:rPr>
      <w:t xml:space="preserve">Dorota </w:t>
    </w:r>
    <w:r w:rsidR="00EB1AFD">
      <w:rPr>
        <w:color w:val="004287"/>
        <w:sz w:val="17"/>
        <w:szCs w:val="17"/>
      </w:rPr>
      <w:t>•</w:t>
    </w:r>
    <w:r w:rsidR="00EB1AFD">
      <w:rPr>
        <w:color w:val="004287"/>
        <w:sz w:val="17"/>
        <w:szCs w:val="17"/>
      </w:rPr>
      <w:t xml:space="preserve"> Lenard </w:t>
    </w:r>
    <w:r w:rsidR="00EB1AFD">
      <w:rPr>
        <w:color w:val="004287"/>
        <w:sz w:val="17"/>
        <w:szCs w:val="17"/>
      </w:rPr>
      <w:t>•</w:t>
    </w:r>
    <w:r w:rsidR="00EB1AFD">
      <w:rPr>
        <w:color w:val="004287"/>
        <w:sz w:val="17"/>
        <w:szCs w:val="17"/>
      </w:rPr>
      <w:t xml:space="preserve"> Lena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2AED" w14:textId="77777777" w:rsidR="003D5146" w:rsidRDefault="003D5146">
      <w:pPr>
        <w:spacing w:after="0" w:line="240" w:lineRule="auto"/>
      </w:pPr>
      <w:r>
        <w:separator/>
      </w:r>
    </w:p>
  </w:footnote>
  <w:footnote w:type="continuationSeparator" w:id="0">
    <w:p w14:paraId="3724422D" w14:textId="77777777" w:rsidR="003D5146" w:rsidRDefault="003D5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2D29" w14:textId="77777777" w:rsidR="003553FE" w:rsidRDefault="00C855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59C041BF" wp14:editId="3FA72CB4">
          <wp:simplePos x="0" y="0"/>
          <wp:positionH relativeFrom="page">
            <wp:posOffset>702000</wp:posOffset>
          </wp:positionH>
          <wp:positionV relativeFrom="page">
            <wp:posOffset>113250</wp:posOffset>
          </wp:positionV>
          <wp:extent cx="3060001" cy="1165861"/>
          <wp:effectExtent l="0" t="0" r="0" b="0"/>
          <wp:wrapSquare wrapText="bothSides" distT="0" distB="0" distL="0" distR="0"/>
          <wp:docPr id="10737418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0001" cy="11658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00506"/>
    <w:multiLevelType w:val="multilevel"/>
    <w:tmpl w:val="E59C56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856576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0NDQ3tzQ3srQ0MDJR0lEKTi0uzszPAykwqgUAlG8doCwAAAA="/>
  </w:docVars>
  <w:rsids>
    <w:rsidRoot w:val="003553FE"/>
    <w:rsid w:val="001078B0"/>
    <w:rsid w:val="00177F1C"/>
    <w:rsid w:val="002C4EE5"/>
    <w:rsid w:val="003553FE"/>
    <w:rsid w:val="003D5146"/>
    <w:rsid w:val="003E0DED"/>
    <w:rsid w:val="004F7CEF"/>
    <w:rsid w:val="00505AA9"/>
    <w:rsid w:val="00612B35"/>
    <w:rsid w:val="00620886"/>
    <w:rsid w:val="006C2D88"/>
    <w:rsid w:val="007D0E23"/>
    <w:rsid w:val="00881225"/>
    <w:rsid w:val="0090289B"/>
    <w:rsid w:val="00B74BF0"/>
    <w:rsid w:val="00C85565"/>
    <w:rsid w:val="00CA58D1"/>
    <w:rsid w:val="00D714A5"/>
    <w:rsid w:val="00DD45DF"/>
    <w:rsid w:val="00DF13D4"/>
    <w:rsid w:val="00EA715E"/>
    <w:rsid w:val="00EB1AFD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E99D"/>
  <w15:docId w15:val="{17063DA6-09A0-4B5A-9EEF-D7DF561C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Light" w:eastAsia="Roboto Light" w:hAnsi="Roboto Light" w:cs="Roboto Light"/>
        <w:sz w:val="18"/>
        <w:szCs w:val="18"/>
        <w:lang w:val="de-DE" w:eastAsia="de-DE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88" w:lineRule="exact"/>
    </w:pPr>
    <w:rPr>
      <w:rFonts w:eastAsia="Arial Unicode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eastAsia="Arial Unicode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unotentext">
    <w:name w:val="footnote text"/>
    <w:pPr>
      <w:spacing w:line="210" w:lineRule="exact"/>
    </w:pPr>
    <w:rPr>
      <w:rFonts w:eastAsia="Arial Unicode MS" w:cs="Arial Unicode MS"/>
      <w:color w:val="004287"/>
      <w:sz w:val="13"/>
      <w:szCs w:val="13"/>
      <w:u w:color="004287"/>
      <w14:textOutline w14:w="0" w14:cap="flat" w14:cmpd="sng" w14:algn="ctr">
        <w14:noFill/>
        <w14:prstDash w14:val="solid"/>
        <w14:bevel/>
      </w14:textOutline>
    </w:rPr>
  </w:style>
  <w:style w:type="paragraph" w:styleId="Beschriftung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EB1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1AFD"/>
    <w:rPr>
      <w:rFonts w:eastAsia="Arial Unicode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hh2JiMGfcVrSU4ksqGFAgkJxTA==">AMUW2mVt/Xt53mR+3D8m9iQegVARy93gd06EC2mvnloknQFZpzd8mY1nwdQ3uo081VN6fRqkHEyvgIhjK8lZF+kZ3xM+ZqXJBDsFznnnj2XNJIeM8aQqF2U=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492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Uta Frappier</cp:lastModifiedBy>
  <cp:revision>12</cp:revision>
  <dcterms:created xsi:type="dcterms:W3CDTF">2022-05-20T05:52:00Z</dcterms:created>
  <dcterms:modified xsi:type="dcterms:W3CDTF">2023-04-17T06:01:00Z</dcterms:modified>
</cp:coreProperties>
</file>